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460A" w14:textId="77777777" w:rsidR="004E6BD7" w:rsidRP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CE6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E501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C5A2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D027A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3AFB4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739A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18C8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ADFB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A85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A71A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0E51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A6B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CF81C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6CBC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D7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D6715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35FC3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393E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AA42F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9AF32" w14:textId="40DE074B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6742E887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0CDF7B4E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 18.03.2026 по 24.03.2026 включительно</w:t>
      </w:r>
    </w:p>
    <w:p w14:paraId="748A2744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AB5A317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10AF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1C0B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669A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8640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625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3398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7E04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1DAF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190B6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1309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6B07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81F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4022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0BD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DACA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079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25BE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935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81C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4C104" w14:textId="4C496798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BC58F5" wp14:editId="7BAD843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D84E7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47007293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7385760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77D06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6568D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773E4A9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7F81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6957C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C5A52" w14:textId="77777777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№ ________</w:t>
      </w:r>
    </w:p>
    <w:p w14:paraId="0DB1E90A" w14:textId="77777777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7D45D1D0" w14:textId="77777777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8F06B4" w14:textId="77777777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подготовке населенных пунктов Свердловского городского поселения Всеволожского муниципального района Ленинградской области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</w:t>
      </w:r>
    </w:p>
    <w:bookmarkEnd w:id="0"/>
    <w:p w14:paraId="5C012831" w14:textId="77777777" w:rsidR="005201B0" w:rsidRPr="00A822ED" w:rsidRDefault="005201B0" w:rsidP="005201B0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FC2EF" w14:textId="77777777" w:rsidR="005201B0" w:rsidRDefault="005201B0" w:rsidP="005201B0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В соответствии с Федеральным законом от 21.12.1994 № 69-ФЗ «О пожарной безопасности», Федеральным законом от 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16.09.2020 № 1479 «Об утверждении Правил противопожарного режима в Российской Федерации», а также в целях повышения уровня пожарной безопасности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администрация) постановляет: </w:t>
      </w:r>
    </w:p>
    <w:p w14:paraId="61960A36" w14:textId="77777777" w:rsidR="005201B0" w:rsidRDefault="005201B0" w:rsidP="005201B0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12AD15" w14:textId="77777777" w:rsidR="005201B0" w:rsidRPr="00396FA8" w:rsidRDefault="005201B0" w:rsidP="005201B0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6F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Утвердить:</w:t>
      </w:r>
    </w:p>
    <w:p w14:paraId="6B86D4F2" w14:textId="77777777" w:rsidR="005201B0" w:rsidRPr="00A822ED" w:rsidRDefault="005201B0" w:rsidP="005201B0">
      <w:pPr>
        <w:pStyle w:val="a7"/>
        <w:numPr>
          <w:ilvl w:val="1"/>
          <w:numId w:val="1"/>
        </w:numPr>
        <w:tabs>
          <w:tab w:val="left" w:pos="4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 мероприятий по подготовке населенных пунктов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№ 1 к настоящему постановлению;</w:t>
      </w:r>
    </w:p>
    <w:p w14:paraId="2EA42B58" w14:textId="77777777" w:rsidR="005201B0" w:rsidRPr="00A822ED" w:rsidRDefault="005201B0" w:rsidP="005201B0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Порядок подготовки к пожароопасному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№ 2 к настоящему постановлению.</w:t>
      </w:r>
    </w:p>
    <w:p w14:paraId="6B1FAA4E" w14:textId="77777777" w:rsidR="005201B0" w:rsidRDefault="005201B0" w:rsidP="005201B0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D55C49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Признать утратившими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321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 «О подготовке населенных пунктов Свердловского городского поселения Всеволожского муниципального района Ленинградской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области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года».</w:t>
      </w:r>
    </w:p>
    <w:p w14:paraId="6C42305D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 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42464371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 Настоящее постановление вступает в силу после его официального опубликования.</w:t>
      </w:r>
    </w:p>
    <w:p w14:paraId="1C961002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 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43F0DAEB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0B3A1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BF9010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Глава администрации                                                                          В.И. Тулаев</w:t>
      </w:r>
    </w:p>
    <w:p w14:paraId="2F06B99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B82FE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AD24A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1635D4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BFF35E1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C2C996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F067DB6" w14:textId="77777777" w:rsidR="00F12C76" w:rsidRDefault="00F12C76" w:rsidP="006C0B77">
      <w:pPr>
        <w:spacing w:after="0"/>
        <w:ind w:firstLine="709"/>
        <w:jc w:val="both"/>
      </w:pPr>
    </w:p>
    <w:p w14:paraId="3576E754" w14:textId="77777777" w:rsidR="005C683F" w:rsidRDefault="005C683F" w:rsidP="006C0B77">
      <w:pPr>
        <w:spacing w:after="0"/>
        <w:ind w:firstLine="709"/>
        <w:jc w:val="both"/>
      </w:pPr>
    </w:p>
    <w:p w14:paraId="55AAC60F" w14:textId="77777777" w:rsidR="005C683F" w:rsidRDefault="005C683F" w:rsidP="006C0B77">
      <w:pPr>
        <w:spacing w:after="0"/>
        <w:ind w:firstLine="709"/>
        <w:jc w:val="both"/>
      </w:pPr>
    </w:p>
    <w:p w14:paraId="3E1A78BA" w14:textId="77777777" w:rsidR="005C683F" w:rsidRDefault="005C683F" w:rsidP="006C0B77">
      <w:pPr>
        <w:spacing w:after="0"/>
        <w:ind w:firstLine="709"/>
        <w:jc w:val="both"/>
      </w:pPr>
    </w:p>
    <w:p w14:paraId="5B61A7EF" w14:textId="77777777" w:rsidR="005C683F" w:rsidRDefault="005C683F" w:rsidP="006C0B77">
      <w:pPr>
        <w:spacing w:after="0"/>
        <w:ind w:firstLine="709"/>
        <w:jc w:val="both"/>
      </w:pPr>
    </w:p>
    <w:p w14:paraId="27C79842" w14:textId="77777777" w:rsidR="005C683F" w:rsidRDefault="005C683F" w:rsidP="006C0B77">
      <w:pPr>
        <w:spacing w:after="0"/>
        <w:ind w:firstLine="709"/>
        <w:jc w:val="both"/>
      </w:pPr>
    </w:p>
    <w:p w14:paraId="4CFE978D" w14:textId="77777777" w:rsidR="005C683F" w:rsidRDefault="005C683F" w:rsidP="006C0B77">
      <w:pPr>
        <w:spacing w:after="0"/>
        <w:ind w:firstLine="709"/>
        <w:jc w:val="both"/>
      </w:pPr>
    </w:p>
    <w:p w14:paraId="15D4E0CC" w14:textId="77777777" w:rsidR="005C683F" w:rsidRDefault="005C683F" w:rsidP="006C0B77">
      <w:pPr>
        <w:spacing w:after="0"/>
        <w:ind w:firstLine="709"/>
        <w:jc w:val="both"/>
      </w:pPr>
    </w:p>
    <w:p w14:paraId="52780A5B" w14:textId="77777777" w:rsidR="005C683F" w:rsidRDefault="005C683F" w:rsidP="006C0B77">
      <w:pPr>
        <w:spacing w:after="0"/>
        <w:ind w:firstLine="709"/>
        <w:jc w:val="both"/>
      </w:pPr>
    </w:p>
    <w:p w14:paraId="3787B2D9" w14:textId="77777777" w:rsidR="005C683F" w:rsidRDefault="005C683F" w:rsidP="006C0B77">
      <w:pPr>
        <w:spacing w:after="0"/>
        <w:ind w:firstLine="709"/>
        <w:jc w:val="both"/>
      </w:pPr>
    </w:p>
    <w:p w14:paraId="4C84C06A" w14:textId="77777777" w:rsidR="005C683F" w:rsidRDefault="005C683F" w:rsidP="006C0B77">
      <w:pPr>
        <w:spacing w:after="0"/>
        <w:ind w:firstLine="709"/>
        <w:jc w:val="both"/>
      </w:pPr>
    </w:p>
    <w:p w14:paraId="0F98268F" w14:textId="77777777" w:rsidR="005C683F" w:rsidRDefault="005C683F" w:rsidP="006C0B77">
      <w:pPr>
        <w:spacing w:after="0"/>
        <w:ind w:firstLine="709"/>
        <w:jc w:val="both"/>
      </w:pPr>
    </w:p>
    <w:p w14:paraId="72DEC66C" w14:textId="77777777" w:rsidR="005C683F" w:rsidRDefault="005C683F" w:rsidP="006C0B77">
      <w:pPr>
        <w:spacing w:after="0"/>
        <w:ind w:firstLine="709"/>
        <w:jc w:val="both"/>
      </w:pPr>
    </w:p>
    <w:p w14:paraId="2D479DBF" w14:textId="77777777" w:rsidR="005C683F" w:rsidRDefault="005C683F" w:rsidP="006C0B77">
      <w:pPr>
        <w:spacing w:after="0"/>
        <w:ind w:firstLine="709"/>
        <w:jc w:val="both"/>
      </w:pPr>
    </w:p>
    <w:p w14:paraId="2D0C819A" w14:textId="77777777" w:rsidR="005C683F" w:rsidRDefault="005C683F" w:rsidP="006C0B77">
      <w:pPr>
        <w:spacing w:after="0"/>
        <w:ind w:firstLine="709"/>
        <w:jc w:val="both"/>
      </w:pPr>
    </w:p>
    <w:p w14:paraId="232CCCF2" w14:textId="77777777" w:rsidR="005C683F" w:rsidRDefault="005C683F" w:rsidP="006C0B77">
      <w:pPr>
        <w:spacing w:after="0"/>
        <w:ind w:firstLine="709"/>
        <w:jc w:val="both"/>
      </w:pPr>
    </w:p>
    <w:p w14:paraId="29E9A05E" w14:textId="77777777" w:rsidR="005C683F" w:rsidRDefault="005C683F" w:rsidP="006C0B77">
      <w:pPr>
        <w:spacing w:after="0"/>
        <w:ind w:firstLine="709"/>
        <w:jc w:val="both"/>
      </w:pPr>
    </w:p>
    <w:p w14:paraId="32CE3F15" w14:textId="77777777" w:rsidR="005C683F" w:rsidRDefault="005C683F" w:rsidP="006C0B77">
      <w:pPr>
        <w:spacing w:after="0"/>
        <w:ind w:firstLine="709"/>
        <w:jc w:val="both"/>
      </w:pPr>
    </w:p>
    <w:p w14:paraId="750ACE81" w14:textId="77777777" w:rsidR="005C683F" w:rsidRDefault="005C683F" w:rsidP="006C0B77">
      <w:pPr>
        <w:spacing w:after="0"/>
        <w:ind w:firstLine="709"/>
        <w:jc w:val="both"/>
      </w:pPr>
    </w:p>
    <w:p w14:paraId="52F588D2" w14:textId="77777777" w:rsidR="005C683F" w:rsidRDefault="005C683F" w:rsidP="006C0B77">
      <w:pPr>
        <w:spacing w:after="0"/>
        <w:ind w:firstLine="709"/>
        <w:jc w:val="both"/>
      </w:pPr>
    </w:p>
    <w:p w14:paraId="6ED4F22A" w14:textId="77777777" w:rsidR="005C683F" w:rsidRDefault="005C683F" w:rsidP="006C0B77">
      <w:pPr>
        <w:spacing w:after="0"/>
        <w:ind w:firstLine="709"/>
        <w:jc w:val="both"/>
      </w:pPr>
    </w:p>
    <w:p w14:paraId="18A01BB9" w14:textId="77777777" w:rsidR="005C683F" w:rsidRDefault="005C683F" w:rsidP="006C0B77">
      <w:pPr>
        <w:spacing w:after="0"/>
        <w:ind w:firstLine="709"/>
        <w:jc w:val="both"/>
      </w:pPr>
    </w:p>
    <w:p w14:paraId="28686FE7" w14:textId="77777777" w:rsidR="005C683F" w:rsidRDefault="005C683F" w:rsidP="006C0B77">
      <w:pPr>
        <w:spacing w:after="0"/>
        <w:ind w:firstLine="709"/>
        <w:jc w:val="both"/>
      </w:pPr>
    </w:p>
    <w:p w14:paraId="28892E3E" w14:textId="77777777" w:rsidR="005C683F" w:rsidRDefault="005C683F" w:rsidP="006C0B77">
      <w:pPr>
        <w:spacing w:after="0"/>
        <w:ind w:firstLine="709"/>
        <w:jc w:val="both"/>
      </w:pPr>
    </w:p>
    <w:p w14:paraId="2412A289" w14:textId="77777777" w:rsidR="005C683F" w:rsidRDefault="005C683F" w:rsidP="006C0B77">
      <w:pPr>
        <w:spacing w:after="0"/>
        <w:ind w:firstLine="709"/>
        <w:jc w:val="both"/>
      </w:pPr>
    </w:p>
    <w:p w14:paraId="1D15248C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37105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</w:p>
    <w:p w14:paraId="4F27E34E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4847F603" w14:textId="77777777" w:rsidR="005C683F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  <w:bookmarkEnd w:id="1"/>
    </w:p>
    <w:p w14:paraId="0BB5A04B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3107F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292CBB4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мероприятий по подготовке к пожароопасному весенне-летнему сезону </w:t>
      </w:r>
    </w:p>
    <w:p w14:paraId="3419057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населенных пунктов на территории Свердловского городского поселения </w:t>
      </w:r>
    </w:p>
    <w:p w14:paraId="3EF3269B" w14:textId="77777777" w:rsidR="005C683F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1CDEA1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tbl>
      <w:tblPr>
        <w:tblStyle w:val="TableGrid5"/>
        <w:tblW w:w="5684" w:type="pct"/>
        <w:jc w:val="center"/>
        <w:tblInd w:w="0" w:type="dxa"/>
        <w:tblCellMar>
          <w:top w:w="63" w:type="dxa"/>
          <w:bottom w:w="35" w:type="dxa"/>
          <w:right w:w="96" w:type="dxa"/>
        </w:tblCellMar>
        <w:tblLook w:val="04A0" w:firstRow="1" w:lastRow="0" w:firstColumn="1" w:lastColumn="0" w:noHBand="0" w:noVBand="1"/>
      </w:tblPr>
      <w:tblGrid>
        <w:gridCol w:w="968"/>
        <w:gridCol w:w="3522"/>
        <w:gridCol w:w="2286"/>
        <w:gridCol w:w="2321"/>
        <w:gridCol w:w="1530"/>
      </w:tblGrid>
      <w:tr w:rsidR="005C683F" w:rsidRPr="00671CF3" w14:paraId="50329DA4" w14:textId="77777777" w:rsidTr="005C683F">
        <w:trPr>
          <w:trHeight w:val="838"/>
          <w:tblHeader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B95838F" w14:textId="77777777" w:rsidR="005C683F" w:rsidRPr="00671CF3" w:rsidRDefault="005C683F" w:rsidP="003E6723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51E4B9D9" w14:textId="77777777" w:rsidR="005C683F" w:rsidRPr="00671CF3" w:rsidRDefault="005C683F" w:rsidP="003E6723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EBA9CD0" w14:textId="77777777" w:rsidR="005C683F" w:rsidRPr="00671CF3" w:rsidRDefault="005C683F" w:rsidP="003E6723">
            <w:pPr>
              <w:ind w:left="170" w:firstLine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Наименование мероприятий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81EAF60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Дата и срок проведения мероприятий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3AF194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Ответственный за проведение мероприятий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52B6B2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Отметки</w:t>
            </w:r>
          </w:p>
          <w:p w14:paraId="0C37B54A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выполнении</w:t>
            </w:r>
          </w:p>
        </w:tc>
      </w:tr>
      <w:tr w:rsidR="005C683F" w:rsidRPr="00671CF3" w14:paraId="7C0D90EE" w14:textId="77777777" w:rsidTr="005C683F">
        <w:trPr>
          <w:trHeight w:val="1337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67A8A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7D16D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Принятие нормативных правовых актов в области защиты населения и территорий - о запрете пала сухой травы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A45D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31 марта</w:t>
            </w:r>
          </w:p>
          <w:p w14:paraId="7A775ED7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7E4E5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Глава администрации, 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908A12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0FAFA0FB" w14:textId="77777777" w:rsidTr="005C683F">
        <w:trPr>
          <w:trHeight w:val="405"/>
          <w:jc w:val="center"/>
        </w:trPr>
        <w:tc>
          <w:tcPr>
            <w:tcW w:w="33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DE3BD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68515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заседаний КЧС и ОПБ Свердловского городского поселения, с включением в повестку следующих тем:</w:t>
            </w:r>
          </w:p>
          <w:p w14:paraId="287C2BAE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 состоянии источников наружного противопожарного водоснабжения на территории Свердловского городского</w:t>
            </w:r>
          </w:p>
          <w:p w14:paraId="3EA47CC4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поселения»;</w:t>
            </w:r>
          </w:p>
          <w:p w14:paraId="47533AC7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 мерах по подготовке к весенне-летнему пожароопасному сезону 2025 года, противодействию выжиганию сухой растительности, профилактике ландшафтных пожаров на территории Свердловского городского поселения.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2BA62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01 апреля</w:t>
            </w:r>
          </w:p>
          <w:p w14:paraId="06B5367E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8410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7EE3D81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КЧС и ОПБ Свердловского ГП, отдел по делам ГО и ЧС, ВУС</w:t>
            </w:r>
          </w:p>
        </w:tc>
        <w:tc>
          <w:tcPr>
            <w:tcW w:w="72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7262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DC8ECB9" w14:textId="77777777" w:rsidTr="005C683F">
        <w:trPr>
          <w:trHeight w:val="688"/>
          <w:jc w:val="center"/>
        </w:trPr>
        <w:tc>
          <w:tcPr>
            <w:tcW w:w="332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BF657E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58856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- об установлении особо пожароопасного периода на территории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поселения» (при необходимости);</w:t>
            </w:r>
          </w:p>
          <w:p w14:paraId="056C24DC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об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итогах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проведения противопожарных мероприятий.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EC8B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 30 июня</w:t>
            </w:r>
          </w:p>
          <w:p w14:paraId="37F5EDB1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C6C66" w14:textId="77777777" w:rsidR="005C683F" w:rsidRPr="00671CF3" w:rsidRDefault="005C683F" w:rsidP="003E6723">
            <w:pPr>
              <w:ind w:left="170" w:right="405" w:firstLine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C781B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60B8D1C5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159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E76D6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1AC83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Организация очистки территорий</w:t>
            </w:r>
          </w:p>
          <w:p w14:paraId="3C93DCFB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населенных 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 сухой травы с привлечением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7B77231F" wp14:editId="248B50C7">
                  <wp:extent cx="3048" cy="3049"/>
                  <wp:effectExtent l="0" t="0" r="0" b="0"/>
                  <wp:docPr id="8038" name="Picture 8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Picture 80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 и учреждений всех форм собственности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1564A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55A804D6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E692C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6EA5983F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КЧС и ОПБ, 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FA6A728" wp14:editId="07675A3D">
                  <wp:extent cx="3048" cy="3049"/>
                  <wp:effectExtent l="0" t="0" r="0" b="0"/>
                  <wp:docPr id="8025" name="Picture 8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Picture 80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E8BDE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специалисты администрации, МКУ «УОДМО»,</w:t>
            </w:r>
          </w:p>
          <w:p w14:paraId="4BD89B8A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«СКС»,</w:t>
            </w:r>
          </w:p>
          <w:p w14:paraId="4FD3D972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председатели СНТ, руководители УК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9BBD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B6CF83D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840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44D28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0C22A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Весенняя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плановая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проверка источников наружного противопожарного водоснабжения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5757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0F371BAA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CF14C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1C55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6429A129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83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7C479B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3BA23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8865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</w:t>
            </w:r>
          </w:p>
          <w:p w14:paraId="776779B8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весенне-летнего сезона 2026 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58340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90E61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97989C6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408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8A0C0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DBAD15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взаимодействия с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учреждением «Управление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лесами Ленинградской области»</w:t>
            </w:r>
          </w:p>
          <w:p w14:paraId="518BD578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94A6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весь период пожароопасного весенне-летнего сезона 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98F77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1ADE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2B746AF0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96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771BB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2F611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информирования населения по пожарной безопасности через сми, распространение листовок, памяток, размещение информации по пожарной безопасности и административной ответственности за нарушение пожарной безопасности на официальном сайте администрации, в социальных сетях</w:t>
            </w:r>
          </w:p>
          <w:p w14:paraId="7266A990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3ECC6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 весенне-летнего сезона 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F64A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0E6677FA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5629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167876CA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658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374D7C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A44EC9" w14:textId="77777777" w:rsidR="005C683F" w:rsidRPr="00671CF3" w:rsidRDefault="005C683F" w:rsidP="003E6723">
            <w:pPr>
              <w:tabs>
                <w:tab w:val="center" w:pos="771"/>
                <w:tab w:val="center" w:pos="2542"/>
                <w:tab w:val="center" w:pos="3759"/>
              </w:tabs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Обеспечение контроля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за 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  <w:p w14:paraId="1A6F4C77" w14:textId="77777777" w:rsidR="005C683F" w:rsidRPr="00671CF3" w:rsidRDefault="005C683F" w:rsidP="003E6723">
            <w:pPr>
              <w:tabs>
                <w:tab w:val="center" w:pos="771"/>
                <w:tab w:val="center" w:pos="2542"/>
                <w:tab w:val="center" w:pos="3759"/>
              </w:tabs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523B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 15 апреля</w:t>
            </w:r>
          </w:p>
          <w:p w14:paraId="1DC8A71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 15 мая 2026 г., далее – по мере необходимости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F9F6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1353488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1129AB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671EBF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AA1D9C" w14:textId="77777777" w:rsidR="005C683F" w:rsidRDefault="005C683F" w:rsidP="006C0B77">
      <w:pPr>
        <w:spacing w:after="0"/>
        <w:ind w:firstLine="709"/>
        <w:jc w:val="both"/>
      </w:pPr>
    </w:p>
    <w:p w14:paraId="22A7C4A1" w14:textId="77777777" w:rsidR="005C683F" w:rsidRDefault="005C683F" w:rsidP="006C0B77">
      <w:pPr>
        <w:spacing w:after="0"/>
        <w:ind w:firstLine="709"/>
        <w:jc w:val="both"/>
      </w:pPr>
    </w:p>
    <w:p w14:paraId="41A6C2F9" w14:textId="77777777" w:rsidR="005C683F" w:rsidRDefault="005C683F" w:rsidP="006C0B77">
      <w:pPr>
        <w:spacing w:after="0"/>
        <w:ind w:firstLine="709"/>
        <w:jc w:val="both"/>
      </w:pPr>
    </w:p>
    <w:p w14:paraId="557F2BBD" w14:textId="77777777" w:rsidR="005C683F" w:rsidRDefault="005C683F" w:rsidP="006C0B77">
      <w:pPr>
        <w:spacing w:after="0"/>
        <w:ind w:firstLine="709"/>
        <w:jc w:val="both"/>
      </w:pPr>
    </w:p>
    <w:p w14:paraId="2E5FDD3C" w14:textId="77777777" w:rsidR="005C683F" w:rsidRDefault="005C683F" w:rsidP="006C0B77">
      <w:pPr>
        <w:spacing w:after="0"/>
        <w:ind w:firstLine="709"/>
        <w:jc w:val="both"/>
      </w:pPr>
    </w:p>
    <w:p w14:paraId="3ED6E824" w14:textId="77777777" w:rsidR="005C683F" w:rsidRDefault="005C683F" w:rsidP="006C0B77">
      <w:pPr>
        <w:spacing w:after="0"/>
        <w:ind w:firstLine="709"/>
        <w:jc w:val="both"/>
      </w:pPr>
    </w:p>
    <w:p w14:paraId="3F81461A" w14:textId="77777777" w:rsidR="005C683F" w:rsidRDefault="005C683F" w:rsidP="006C0B77">
      <w:pPr>
        <w:spacing w:after="0"/>
        <w:ind w:firstLine="709"/>
        <w:jc w:val="both"/>
      </w:pPr>
    </w:p>
    <w:p w14:paraId="733980C0" w14:textId="77777777" w:rsidR="005C683F" w:rsidRDefault="005C683F" w:rsidP="006C0B77">
      <w:pPr>
        <w:spacing w:after="0"/>
        <w:ind w:firstLine="709"/>
        <w:jc w:val="both"/>
      </w:pPr>
    </w:p>
    <w:p w14:paraId="15FFAD76" w14:textId="77777777" w:rsidR="005C683F" w:rsidRDefault="005C683F" w:rsidP="006C0B77">
      <w:pPr>
        <w:spacing w:after="0"/>
        <w:ind w:firstLine="709"/>
        <w:jc w:val="both"/>
      </w:pPr>
    </w:p>
    <w:p w14:paraId="12D4220D" w14:textId="77777777" w:rsidR="005C683F" w:rsidRDefault="005C683F" w:rsidP="006C0B77">
      <w:pPr>
        <w:spacing w:after="0"/>
        <w:ind w:firstLine="709"/>
        <w:jc w:val="both"/>
      </w:pPr>
    </w:p>
    <w:p w14:paraId="5F74F103" w14:textId="77777777" w:rsidR="005C683F" w:rsidRDefault="005C683F" w:rsidP="006C0B77">
      <w:pPr>
        <w:spacing w:after="0"/>
        <w:ind w:firstLine="709"/>
        <w:jc w:val="both"/>
      </w:pPr>
    </w:p>
    <w:p w14:paraId="007E4BF7" w14:textId="77777777" w:rsidR="005C683F" w:rsidRDefault="005C683F" w:rsidP="006C0B77">
      <w:pPr>
        <w:spacing w:after="0"/>
        <w:ind w:firstLine="709"/>
        <w:jc w:val="both"/>
      </w:pPr>
    </w:p>
    <w:p w14:paraId="710FF55C" w14:textId="77777777" w:rsidR="005C683F" w:rsidRDefault="005C683F" w:rsidP="006C0B77">
      <w:pPr>
        <w:spacing w:after="0"/>
        <w:ind w:firstLine="709"/>
        <w:jc w:val="both"/>
      </w:pPr>
    </w:p>
    <w:p w14:paraId="41DE2EDC" w14:textId="77777777" w:rsidR="005C683F" w:rsidRDefault="005C683F" w:rsidP="006C0B77">
      <w:pPr>
        <w:spacing w:after="0"/>
        <w:ind w:firstLine="709"/>
        <w:jc w:val="both"/>
      </w:pPr>
    </w:p>
    <w:p w14:paraId="58C73AD0" w14:textId="77777777" w:rsidR="005C683F" w:rsidRDefault="005C683F" w:rsidP="006C0B77">
      <w:pPr>
        <w:spacing w:after="0"/>
        <w:ind w:firstLine="709"/>
        <w:jc w:val="both"/>
      </w:pPr>
    </w:p>
    <w:p w14:paraId="15586219" w14:textId="77777777" w:rsidR="005C683F" w:rsidRDefault="005C683F" w:rsidP="006C0B77">
      <w:pPr>
        <w:spacing w:after="0"/>
        <w:ind w:firstLine="709"/>
        <w:jc w:val="both"/>
      </w:pPr>
    </w:p>
    <w:p w14:paraId="2D2398E6" w14:textId="77777777" w:rsidR="005C683F" w:rsidRPr="00A822ED" w:rsidRDefault="005C683F" w:rsidP="005C683F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49AD8A98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21AAB74C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</w:p>
    <w:p w14:paraId="2D469C6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BD5D2" w14:textId="77777777" w:rsidR="005C683F" w:rsidRPr="00A822ED" w:rsidRDefault="005C683F" w:rsidP="005C683F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</w:t>
      </w:r>
    </w:p>
    <w:p w14:paraId="5A76930F" w14:textId="77777777" w:rsidR="005C683F" w:rsidRPr="00A822ED" w:rsidRDefault="005C683F" w:rsidP="005C683F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подготовки к пожароопасному сезону на территории Свердловского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 поселения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F48204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C2C8594" w14:textId="77777777" w:rsidR="005C683F" w:rsidRPr="00A822ED" w:rsidRDefault="005C683F" w:rsidP="005C683F">
      <w:pPr>
        <w:pStyle w:val="a7"/>
        <w:numPr>
          <w:ilvl w:val="0"/>
          <w:numId w:val="3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Общие положения</w:t>
      </w:r>
    </w:p>
    <w:p w14:paraId="030D6C77" w14:textId="77777777" w:rsidR="005C683F" w:rsidRPr="00A822ED" w:rsidRDefault="005C683F" w:rsidP="005C683F">
      <w:pPr>
        <w:pStyle w:val="a7"/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06C1B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657F286" wp14:editId="16FFCA36">
            <wp:extent cx="3048" cy="3049"/>
            <wp:effectExtent l="0" t="0" r="0" b="0"/>
            <wp:docPr id="9920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пунктов Свердловского городского поселения Всеволожского муниципального района Ленинградской области (далее - Свердловское городское поселение),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DFD30B0" wp14:editId="2541BD2F">
            <wp:extent cx="3048" cy="3049"/>
            <wp:effectExtent l="0" t="0" r="0" b="0"/>
            <wp:docPr id="9921" name="Picture 9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" name="Picture 99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предупреждения возникновения угрозы населенным пунктам от ландшафтных пожаров в период пожароопасного сезона.</w:t>
      </w:r>
    </w:p>
    <w:p w14:paraId="5F422A9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 Пожарная безопасность - состояние защищенности личности, имущества, общества и государства от пожаров.</w:t>
      </w:r>
    </w:p>
    <w:p w14:paraId="08692B5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1.3. Меры пожарной безопасности - действия по обеспечению пожарной безопасности, в том числе по выполнению требований пожарной безопасности.</w:t>
      </w:r>
    </w:p>
    <w:p w14:paraId="45B16B52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1.4. 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14:paraId="426F0F24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первичным мерам пожарной безопасности в границах населенных пунктов относятся:</w:t>
      </w:r>
    </w:p>
    <w:p w14:paraId="39A4B690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14:paraId="7EFC8E05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39E1629B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оснащение территорий общего пользования первичными средствами тушения пожара и противопожарным инвентарём;</w:t>
      </w:r>
    </w:p>
    <w:p w14:paraId="1690B9D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603879E" wp14:editId="3076A68B">
            <wp:extent cx="3048" cy="3048"/>
            <wp:effectExtent l="0" t="0" r="0" b="0"/>
            <wp:docPr id="9922" name="Picture 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" name="Picture 99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14:paraId="4936254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3D41DDA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включение мероприятий по обеспечению пожарной безопасности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2DFFCC9" wp14:editId="75F18023">
            <wp:extent cx="3048" cy="3049"/>
            <wp:effectExtent l="0" t="0" r="0" b="0"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планы, схемы и программы развития территорий муниципального образования;</w:t>
      </w:r>
    </w:p>
    <w:p w14:paraId="22E131F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3447034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установление особого противопожарного режима в случае повышения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CCDA5BE" wp14:editId="085C3A93">
            <wp:extent cx="3048" cy="3049"/>
            <wp:effectExtent l="0" t="0" r="0" b="0"/>
            <wp:docPr id="11999" name="Picture 1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" name="Picture 119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пожарной опасности;</w:t>
      </w:r>
    </w:p>
    <w:p w14:paraId="2355DB9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53FD6FE" wp14:editId="0D27B3F4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организации правового, финансового, материально-технического обеспечения первичных мер пожарной безопасности в границах населенных пунктов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72F5DC6" wp14:editId="7F2D4F5D">
            <wp:extent cx="3048" cy="3049"/>
            <wp:effectExtent l="0" t="0" r="0" b="0"/>
            <wp:docPr id="12001" name="Picture 1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" name="Picture 1200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020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0199087" w14:textId="77777777" w:rsidR="005C683F" w:rsidRPr="00A822ED" w:rsidRDefault="005C683F" w:rsidP="005C683F">
      <w:pPr>
        <w:numPr>
          <w:ilvl w:val="0"/>
          <w:numId w:val="2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 подготовки</w:t>
      </w:r>
    </w:p>
    <w:p w14:paraId="2FCA62C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До наступления пожароопасного периода отдел по делам ГО и ЧС, ВУС во взаимодействии с МКУ «УОДМО» и МУКП «СКС» осуществляет реализацию комплекса мероприятий по подготовке населенных пунктов Свердловского городского поселения, подверженных угрозе ландшафтных пожаров к весеннее-летнему пожароопасному периоду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84AAC35" wp14:editId="33BD25D3">
            <wp:extent cx="6096" cy="100613"/>
            <wp:effectExtent l="0" t="0" r="0" b="0"/>
            <wp:docPr id="24268" name="Picture 24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8" name="Picture 242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года: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A60EECF" wp14:editId="73B66F43">
            <wp:extent cx="6096" cy="94515"/>
            <wp:effectExtent l="0" t="0" r="0" b="0"/>
            <wp:docPr id="24270" name="Picture 24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" name="Picture 242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C876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территории населенного пункта на предмет очистки от горючих отходов, мусора, тары, опавших листьев, сухой травы и т.д.;</w:t>
      </w:r>
    </w:p>
    <w:p w14:paraId="67230761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телефонной связи для сообщения о пожаре;</w:t>
      </w:r>
    </w:p>
    <w:p w14:paraId="45DEFE5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источников наружного противопожарного водоснабжения на предмет возможности реализации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воды;</w:t>
      </w:r>
    </w:p>
    <w:p w14:paraId="16D021E1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наличия и состояния подъездных автомобильных дорог к населенным пунктам, обеспеченности подъездов к зданиям и сооружениям на территории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8D7451E" wp14:editId="35835967">
            <wp:extent cx="3048" cy="3049"/>
            <wp:effectExtent l="0" t="0" r="0" b="0"/>
            <wp:docPr id="12007" name="Picture 1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" name="Picture 1200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0792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2.2. Отдел по делам ГО и ЧС, ВУС организует проведение разъяснительной работы с населением по вопросам соблюдения правил пожарной безопасности на территории Свердловского городского поселения и в лесах, а также обеспечивает регулярное информирование населения о складывающейся пожароопасной обстановке и действиях в случае ЧС, в том числе:</w:t>
      </w:r>
    </w:p>
    <w:p w14:paraId="12247A6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 недопущении случаев отжига сухой травы, мусора на территориях;</w:t>
      </w:r>
    </w:p>
    <w:p w14:paraId="1C79765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о необходимости уборки мусора, горючих материалов; </w:t>
      </w:r>
    </w:p>
    <w:p w14:paraId="7ABE0A7F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 о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необходимости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размещения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информационных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стендов по предупреждению пожаров и действиям в случае возникновения ЧС в местах массового пребывания людей.</w:t>
      </w:r>
    </w:p>
    <w:p w14:paraId="67A5A5F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2.3. МКУ «УОДМО» организует проведение чистки источников воды (пожарных водоемов) для целей пожаротушения (по мере необходимости).</w:t>
      </w:r>
    </w:p>
    <w:p w14:paraId="58DDE4D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2.4. МУКП «СКС» обеспечивает установку и (или) обновление указателей источников противопожарного водоснабжения, а также направления движения к ним.</w:t>
      </w:r>
    </w:p>
    <w:p w14:paraId="53A16865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2.5. Отдел по делам ГО и ЧС в целях обеспечения постоянной готовности администрации к введению особого противопожарного режима на территории Свердловского городского поселения:</w:t>
      </w:r>
    </w:p>
    <w:p w14:paraId="722EC56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0B09A587" wp14:editId="0C1FEF1B">
            <wp:simplePos x="0" y="0"/>
            <wp:positionH relativeFrom="page">
              <wp:posOffset>4163568</wp:posOffset>
            </wp:positionH>
            <wp:positionV relativeFrom="page">
              <wp:posOffset>375011</wp:posOffset>
            </wp:positionV>
            <wp:extent cx="6096" cy="9147"/>
            <wp:effectExtent l="0" t="0" r="0" b="0"/>
            <wp:wrapTopAndBottom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ежедневно осуществляет мониторинг складывающейся обстановки; </w:t>
      </w:r>
    </w:p>
    <w:p w14:paraId="0758E588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осуществляет взаимодействие с отделом ДДС МКУ «УОДМО»,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учреждением «Управление лесами Ленинградской области».</w:t>
      </w:r>
    </w:p>
    <w:p w14:paraId="786A3A7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2.6. При поступлении сигнала о ЧС на территории или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024A817" wp14:editId="5951468E">
            <wp:extent cx="3048" cy="94515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непосредственной близости от территории Свердловского городского поселения:</w:t>
      </w:r>
    </w:p>
    <w:p w14:paraId="1E52D46F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задействуются все имеющиеся средства связи;</w:t>
      </w:r>
    </w:p>
    <w:p w14:paraId="6AAC6616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информация о возникновении ЧС передается дежурным службы ЕДДС Всеволожского муниципального района Ленинградской области, должностным лицам администрации, принимающим участие в ликвидации ЧС.</w:t>
      </w:r>
    </w:p>
    <w:p w14:paraId="72D549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823DE5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8D85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11013E" w14:textId="77777777" w:rsidR="005C683F" w:rsidRDefault="005C683F" w:rsidP="006C0B77">
      <w:pPr>
        <w:spacing w:after="0"/>
        <w:ind w:firstLine="709"/>
        <w:jc w:val="both"/>
      </w:pPr>
    </w:p>
    <w:p w14:paraId="3447DB80" w14:textId="77777777" w:rsidR="005C683F" w:rsidRDefault="005C683F" w:rsidP="006C0B77">
      <w:pPr>
        <w:spacing w:after="0"/>
        <w:ind w:firstLine="709"/>
        <w:jc w:val="both"/>
      </w:pPr>
    </w:p>
    <w:sectPr w:rsidR="005C683F" w:rsidSect="004E6BD7">
      <w:headerReference w:type="default" r:id="rId2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573AA" w14:textId="77777777" w:rsidR="001C3A5A" w:rsidRDefault="001C3A5A" w:rsidP="00B65EBF">
      <w:pPr>
        <w:spacing w:after="0" w:line="240" w:lineRule="auto"/>
      </w:pPr>
      <w:r>
        <w:separator/>
      </w:r>
    </w:p>
  </w:endnote>
  <w:endnote w:type="continuationSeparator" w:id="0">
    <w:p w14:paraId="6152BA1A" w14:textId="77777777" w:rsidR="001C3A5A" w:rsidRDefault="001C3A5A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795FF" w14:textId="77777777" w:rsidR="001C3A5A" w:rsidRDefault="001C3A5A" w:rsidP="00B65EBF">
      <w:pPr>
        <w:spacing w:after="0" w:line="240" w:lineRule="auto"/>
      </w:pPr>
      <w:r>
        <w:separator/>
      </w:r>
    </w:p>
  </w:footnote>
  <w:footnote w:type="continuationSeparator" w:id="0">
    <w:p w14:paraId="6205DDBC" w14:textId="77777777" w:rsidR="001C3A5A" w:rsidRDefault="001C3A5A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5D1F" w14:textId="2A13136A" w:rsidR="00B65EBF" w:rsidRPr="004E6BD7" w:rsidRDefault="005C5570" w:rsidP="005C5570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4E6BD7">
      <w:rPr>
        <w:rFonts w:ascii="Times New Roman" w:hAnsi="Times New Roman" w:cs="Times New Roman"/>
        <w:sz w:val="24"/>
        <w:szCs w:val="24"/>
      </w:rPr>
      <w:t>ПРОЕКТ</w:t>
    </w:r>
  </w:p>
  <w:p w14:paraId="27A1DB42" w14:textId="77777777" w:rsidR="00B65EBF" w:rsidRDefault="00B65EB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2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num w:numId="1" w16cid:durableId="1299143505">
    <w:abstractNumId w:val="2"/>
  </w:num>
  <w:num w:numId="2" w16cid:durableId="1716345273">
    <w:abstractNumId w:val="0"/>
  </w:num>
  <w:num w:numId="3" w16cid:durableId="175689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F2168"/>
    <w:rsid w:val="0011409D"/>
    <w:rsid w:val="001C3A5A"/>
    <w:rsid w:val="00235CAE"/>
    <w:rsid w:val="002F199E"/>
    <w:rsid w:val="00340C47"/>
    <w:rsid w:val="004E6BD7"/>
    <w:rsid w:val="005201B0"/>
    <w:rsid w:val="00572E99"/>
    <w:rsid w:val="005C5570"/>
    <w:rsid w:val="005C683F"/>
    <w:rsid w:val="006C0B77"/>
    <w:rsid w:val="008242FF"/>
    <w:rsid w:val="00870751"/>
    <w:rsid w:val="00922C48"/>
    <w:rsid w:val="0095731A"/>
    <w:rsid w:val="009B6A71"/>
    <w:rsid w:val="00B65EBF"/>
    <w:rsid w:val="00B915B7"/>
    <w:rsid w:val="00CF3ED0"/>
    <w:rsid w:val="00DD2C57"/>
    <w:rsid w:val="00DF65AD"/>
    <w:rsid w:val="00E66DD5"/>
    <w:rsid w:val="00EA59DF"/>
    <w:rsid w:val="00EE0314"/>
    <w:rsid w:val="00EE4070"/>
    <w:rsid w:val="00F12C76"/>
    <w:rsid w:val="00F6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1696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ferdimonov_v</cp:lastModifiedBy>
  <cp:revision>2</cp:revision>
  <cp:lastPrinted>2026-03-12T15:14:00Z</cp:lastPrinted>
  <dcterms:created xsi:type="dcterms:W3CDTF">2026-03-18T06:37:00Z</dcterms:created>
  <dcterms:modified xsi:type="dcterms:W3CDTF">2026-03-18T06:37:00Z</dcterms:modified>
</cp:coreProperties>
</file>